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AA" w:rsidRDefault="00736DAA" w:rsidP="00736DAA">
      <w:pPr>
        <w:jc w:val="lef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附1：</w:t>
      </w:r>
    </w:p>
    <w:p w:rsidR="00736DAA" w:rsidRDefault="00736DAA" w:rsidP="00736DAA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华侨大学工商管理学院第八届学代会</w:t>
      </w:r>
    </w:p>
    <w:p w:rsidR="00736DAA" w:rsidRDefault="00736DAA" w:rsidP="00736DAA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班级学生代表名额分配表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2811"/>
        <w:gridCol w:w="2813"/>
      </w:tblGrid>
      <w:tr w:rsidR="00736DAA" w:rsidTr="00295639">
        <w:trPr>
          <w:trHeight w:val="284"/>
        </w:trPr>
        <w:tc>
          <w:tcPr>
            <w:tcW w:w="2899" w:type="dxa"/>
            <w:tcBorders>
              <w:tl2br w:val="single" w:sz="4" w:space="0" w:color="auto"/>
            </w:tcBorders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项目</w:t>
            </w:r>
          </w:p>
          <w:p w:rsidR="00736DAA" w:rsidRDefault="00736DAA" w:rsidP="00295639">
            <w:pPr>
              <w:spacing w:line="3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班级      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学代会代表名额</w:t>
            </w:r>
          </w:p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（境内生）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学代会代表名额</w:t>
            </w:r>
          </w:p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（境外生）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09财务管理1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13" w:type="dxa"/>
            <w:vMerge w:val="restart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B1D1D" wp14:editId="18B8CC2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196850</wp:posOffset>
                      </wp:positionV>
                      <wp:extent cx="1504950" cy="1316355"/>
                      <wp:effectExtent l="5080" t="10795" r="13970" b="63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950" cy="1316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5.15pt;margin-top:15.5pt;width:118.5pt;height:103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"/>
                  </w:pict>
                </mc:Fallback>
              </mc:AlternateConten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09财务管理2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09人力资源管理1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09人力资源管理2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09市场营销1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09市场营销2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09工商管理1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09工商管理2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09信管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Merge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09级人数总计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24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10工商1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10工商2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10工商3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10工商4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10工商5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10工商6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10工商7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10信管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10级人数总计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21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11工商1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11工商2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11工商3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11工商4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11工商5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11工商6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11工商7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11工商8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11工商9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b/>
                <w:sz w:val="24"/>
              </w:rPr>
              <w:t>级人数总计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19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当然代表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31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2811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95</w:t>
            </w:r>
          </w:p>
        </w:tc>
        <w:tc>
          <w:tcPr>
            <w:tcW w:w="2813" w:type="dxa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28</w:t>
            </w:r>
          </w:p>
        </w:tc>
      </w:tr>
      <w:tr w:rsidR="00736DAA" w:rsidTr="00295639">
        <w:trPr>
          <w:trHeight w:val="284"/>
        </w:trPr>
        <w:tc>
          <w:tcPr>
            <w:tcW w:w="2899" w:type="dxa"/>
          </w:tcPr>
          <w:p w:rsidR="00736DAA" w:rsidRDefault="00736DAA" w:rsidP="00295639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总计</w:t>
            </w:r>
          </w:p>
        </w:tc>
        <w:tc>
          <w:tcPr>
            <w:tcW w:w="5624" w:type="dxa"/>
            <w:gridSpan w:val="2"/>
            <w:vAlign w:val="center"/>
          </w:tcPr>
          <w:p w:rsidR="00736DAA" w:rsidRDefault="00736DAA" w:rsidP="00295639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123</w:t>
            </w:r>
          </w:p>
        </w:tc>
      </w:tr>
    </w:tbl>
    <w:p w:rsidR="001D339A" w:rsidRDefault="00736DAA">
      <w:r>
        <w:rPr>
          <w:rFonts w:ascii="仿宋_GB2312" w:eastAsia="仿宋_GB2312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0695" wp14:editId="4B7232C2">
                <wp:simplePos x="0" y="0"/>
                <wp:positionH relativeFrom="column">
                  <wp:posOffset>1675765</wp:posOffset>
                </wp:positionH>
                <wp:positionV relativeFrom="paragraph">
                  <wp:posOffset>26670</wp:posOffset>
                </wp:positionV>
                <wp:extent cx="3810000" cy="542925"/>
                <wp:effectExtent l="0" t="0" r="635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DAA" w:rsidRDefault="00736DAA" w:rsidP="00736DAA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工商管理学院第八次学代会筹委会</w:t>
                            </w:r>
                            <w:bookmarkStart w:id="0" w:name="_GoBack"/>
                            <w:bookmarkEnd w:id="0"/>
                          </w:p>
                          <w:p w:rsidR="00736DAA" w:rsidRDefault="00736DAA" w:rsidP="00736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31.95pt;margin-top:2.1pt;width:30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" filled="f" stroked="f">
                <v:textbox>
                  <w:txbxContent>
                    <w:p w:rsidR="00736DAA" w:rsidRDefault="00736DAA" w:rsidP="00736DAA">
                      <w:pPr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工商管理学院第八次学代会筹委会</w:t>
                      </w:r>
                      <w:bookmarkStart w:id="1" w:name="_GoBack"/>
                      <w:bookmarkEnd w:id="1"/>
                    </w:p>
                    <w:p w:rsidR="00736DAA" w:rsidRDefault="00736DAA" w:rsidP="00736DAA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sz w:val="30"/>
        </w:rPr>
        <w:br w:type="page"/>
      </w:r>
    </w:p>
    <w:sectPr w:rsidR="001D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AB" w:rsidRDefault="004D6DAB" w:rsidP="00736DAA">
      <w:r>
        <w:separator/>
      </w:r>
    </w:p>
  </w:endnote>
  <w:endnote w:type="continuationSeparator" w:id="0">
    <w:p w:rsidR="004D6DAB" w:rsidRDefault="004D6DAB" w:rsidP="007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AB" w:rsidRDefault="004D6DAB" w:rsidP="00736DAA">
      <w:r>
        <w:separator/>
      </w:r>
    </w:p>
  </w:footnote>
  <w:footnote w:type="continuationSeparator" w:id="0">
    <w:p w:rsidR="004D6DAB" w:rsidRDefault="004D6DAB" w:rsidP="0073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8"/>
    <w:rsid w:val="00196679"/>
    <w:rsid w:val="001D339A"/>
    <w:rsid w:val="004D6DAB"/>
    <w:rsid w:val="00736DAA"/>
    <w:rsid w:val="00AC6CEC"/>
    <w:rsid w:val="00D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D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2012-05-16T04:17:00Z</dcterms:created>
  <dcterms:modified xsi:type="dcterms:W3CDTF">2012-05-16T04:18:00Z</dcterms:modified>
</cp:coreProperties>
</file>